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Pinterest presenta Premiere Spotlight y Catálogos de viajes </w:t>
      </w:r>
    </w:p>
    <w:p w:rsidR="00000000" w:rsidDel="00000000" w:rsidP="00000000" w:rsidRDefault="00000000" w:rsidRPr="00000000" w14:paraId="00000002">
      <w:pPr>
        <w:spacing w:line="240" w:lineRule="auto"/>
        <w:jc w:val="both"/>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Hoy, </w:t>
      </w:r>
      <w:r w:rsidDel="00000000" w:rsidR="00000000" w:rsidRPr="00000000">
        <w:rPr>
          <w:rFonts w:ascii="Proxima Nova" w:cs="Proxima Nova" w:eastAsia="Proxima Nova" w:hAnsi="Proxima Nova"/>
          <w:b w:val="1"/>
          <w:highlight w:val="white"/>
          <w:rtl w:val="0"/>
        </w:rPr>
        <w:t xml:space="preserve">Pinterest</w:t>
      </w:r>
      <w:r w:rsidDel="00000000" w:rsidR="00000000" w:rsidRPr="00000000">
        <w:rPr>
          <w:rFonts w:ascii="Proxima Nova" w:cs="Proxima Nova" w:eastAsia="Proxima Nova" w:hAnsi="Proxima Nova"/>
          <w:highlight w:val="white"/>
          <w:rtl w:val="0"/>
        </w:rPr>
        <w:t xml:space="preserve"> presenta Premiere Spotlight y Catálogos de viajes, dos nuevas soluciones para anunciantes diseñadas para ayudarlos a lograr campañas aún más exitosas en Pinterest. </w:t>
      </w:r>
    </w:p>
    <w:p w:rsidR="00000000" w:rsidDel="00000000" w:rsidP="00000000" w:rsidRDefault="00000000" w:rsidRPr="00000000" w14:paraId="0000000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Premiere Spotlight: alta visibilidad para causar el máximo impacto</w:t>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Premiere Spotlight es una nueva solución para anunciantes de alto impacto diseñada para ayudarlos a llegar a audiencias a gran escala en los momentos más importantes. Con Premiere Spotlight las marcas pueden adueñarse de ubicaciones premium en la plataforma por el periodo que deseen para promover campañas de alta visibilidad entre los usuarios.</w:t>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Premiere Spotlight presenta anuncios de video en lugares como la página de búsqueda, el primer paso de muchos usuarios a la hora de descubrir nuevas ideas en Pinterest. Premiere Spotlight permite que las marcas reserven su ubicación para lanzamientos de productos y se adueñen de la pantalla, de forma tal que ocupen alrededor de un 50% del espacio de un dispositivo móvil en la página de búsqueda de Pinterest</w:t>
      </w:r>
      <w:r w:rsidDel="00000000" w:rsidR="00000000" w:rsidRPr="00000000">
        <w:rPr>
          <w:rFonts w:ascii="Proxima Nova" w:cs="Proxima Nova" w:eastAsia="Proxima Nova" w:hAnsi="Proxima Nova"/>
          <w:b w:val="1"/>
          <w:highlight w:val="white"/>
          <w:vertAlign w:val="superscript"/>
          <w:rtl w:val="0"/>
        </w:rPr>
        <w:t xml:space="preserve">1</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Catálogos de viajes: asistencia a los usuarios para que actúen hacia su próximo viaje</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catálogos de viajes aprovechan la tecnología de catálogos de productos de Pinterest, lo que permite a las marcas de viajes subir fácilmente sus productos a la plataforma. Una vez que se sube el catálogo, Pinterest convierte de forma automática el listado en un Pin de productos dinámico disponible para la compra, con información relevante para el viaje, como el nombre del hotel, precios, imágenes, descripciones y más, junto con un enlace al sitio para realizar la reserva. Para llegar a más viajeros, las marcas también pueden segmentar a los usuarios de Pinterest en base a los datos de ubicación provistos en el feed.</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catálogos son el primer paso de una marca para lograr un éxito de ventas comprobable en Pinterest. De hecho, los minoristas que subieron sus catálogos y etiquetaron sus productos vieron un aumento de cerca de 30% en las compras atribuidas. (Fuente: Datos internos de Pinterest, entre el 01/10/22 al 31/03/23 en comparación con el 01/10/21 al 31/03/22). </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Millones de usuarios de todo el mundo interactúan con contenidos de viajes en la plataforma todos los meses, utilizan Pinterest para planear sus viajes y manifestar sus aventuras. (Fuente: Datos internos de Pinterest, global, octubre de 2022). Ahora, con Catálogos de viajes, los usuarios pueden pasar de la inspiración a la reserva de sus vacaciones de ensueño de forma más sencilla que nunca. Cuando un usuario de Pinterest planee viajar, simplemente puede hacer clic en el Pin de Catálogos de viajes de una marca y realizar la reserva directamente en su sitio web. </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"Ya sea que quieras recargar el awareness con Premiere Spotlight o convertir la inspiración en vacaciones reservadas con Catálogos de viajes, nuestras nuevas soluciones para anunciantes tienen un objetivo común: ayudar a las marcas a expandirse en Pinterest a través de todo el embudo. Queremos que los anunciantes lleguen a los consumidores que les importan y los lleven del descubrimiento a la acción, todo en un lugar más positivo" - Bill Watkins, CRO de Pinterest</w:t>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Premiere Spotlight ya está disponible en los EE. UU., el Reino Unido, Canadá, Alemania, Francia y Australia. Los anunciantes de viajes de todo el mundo obtendrán acceso a los Catálogos de viajes en los próximos meses.</w:t>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obtener más información sobre las nuevas soluciones para anunciantes de Pinterest, Premiere Spotlight y Catálogos de viajes, visita </w:t>
      </w:r>
      <w:hyperlink r:id="rId7">
        <w:r w:rsidDel="00000000" w:rsidR="00000000" w:rsidRPr="00000000">
          <w:rPr>
            <w:rFonts w:ascii="Proxima Nova" w:cs="Proxima Nova" w:eastAsia="Proxima Nova" w:hAnsi="Proxima Nova"/>
            <w:color w:val="1155cc"/>
            <w:highlight w:val="white"/>
            <w:u w:val="single"/>
            <w:rtl w:val="0"/>
          </w:rPr>
          <w:t xml:space="preserve">business.pinterest.com</w:t>
        </w:r>
      </w:hyperlink>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A">
      <w:pPr>
        <w:spacing w:line="240" w:lineRule="auto"/>
        <w:jc w:val="both"/>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b w:val="1"/>
          <w:highlight w:val="white"/>
          <w:vertAlign w:val="superscript"/>
          <w:rtl w:val="0"/>
        </w:rPr>
        <w:t xml:space="preserve">1</w:t>
      </w:r>
      <w:r w:rsidDel="00000000" w:rsidR="00000000" w:rsidRPr="00000000">
        <w:rPr>
          <w:rFonts w:ascii="Proxima Nova" w:cs="Proxima Nova" w:eastAsia="Proxima Nova" w:hAnsi="Proxima Nova"/>
          <w:i w:val="1"/>
          <w:sz w:val="20"/>
          <w:szCs w:val="20"/>
          <w:highlight w:val="white"/>
          <w:rtl w:val="0"/>
        </w:rPr>
        <w:t xml:space="preserve">La cobertura de pantalla exacta puede variar en base al tipo de dispositivo móvil. La duración del anuncio puede variar en base a tu ubicación.</w:t>
      </w:r>
    </w:p>
    <w:p w:rsidR="00000000" w:rsidDel="00000000" w:rsidP="00000000" w:rsidRDefault="00000000" w:rsidRPr="00000000" w14:paraId="0000001B">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1D">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E">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20">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8">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5">
      <w:pPr>
        <w:spacing w:line="240" w:lineRule="auto"/>
        <w:jc w:val="both"/>
        <w:rPr>
          <w:rFonts w:ascii="Proxima Nova" w:cs="Proxima Nova" w:eastAsia="Proxima Nova" w:hAnsi="Proxima Nova"/>
          <w:sz w:val="20"/>
          <w:szCs w:val="20"/>
        </w:rPr>
      </w:pPr>
      <w:hyperlink r:id="rId9">
        <w:r w:rsidDel="00000000" w:rsidR="00000000" w:rsidRPr="00000000">
          <w:rPr>
            <w:rFonts w:ascii="Proxima Nova" w:cs="Proxima Nova" w:eastAsia="Proxima Nova" w:hAnsi="Proxima Nova"/>
            <w:color w:val="1155cc"/>
            <w:sz w:val="20"/>
            <w:szCs w:val="20"/>
            <w:u w:val="single"/>
            <w:rtl w:val="0"/>
          </w:rPr>
          <w:t xml:space="preserve">elina.ambriz@another.co</w:t>
        </w:r>
      </w:hyperlink>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sz w:val="20"/>
          <w:szCs w:val="20"/>
        </w:rPr>
      </w:pPr>
      <w:r w:rsidDel="00000000" w:rsidR="00000000" w:rsidRPr="00000000">
        <w:rPr>
          <w:rtl w:val="0"/>
        </w:rPr>
      </w:r>
    </w:p>
    <w:sectPr>
      <w:headerReference r:id="rId10" w:type="default"/>
      <w:footerReference r:id="rId11"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-268559</wp:posOffset>
          </wp:positionV>
          <wp:extent cx="975995" cy="937260"/>
          <wp:effectExtent b="0" l="0" r="0" t="0"/>
          <wp:wrapTopAndBottom distB="0" dist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lina.ambri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siness.pinterest.com/es/" TargetMode="External"/><Relationship Id="rId8" Type="http://schemas.openxmlformats.org/officeDocument/2006/relationships/hyperlink" Target="https://www.pinterest.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Z0Xp3E8agYRA7y2COJgpbqhw==">CgMxLjA4AHIhMUNqVE5fV2JrdjUwQVBQZHJDblBkTGhxM3RGWGZuVE4t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